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ISEC</w:t>
      </w:r>
    </w:p>
    <w:p>
      <w:pPr>
        <w:jc w:val="center"/>
      </w:pPr>
      <w:r>
        <w:rPr>
          <w:b/>
          <w:sz w:val="28"/>
        </w:rPr>
        <w:t>International Standards &amp; Excellence Compliance</w:t>
      </w:r>
    </w:p>
    <w:p>
      <w:pPr>
        <w:jc w:val="center"/>
      </w:pPr>
      <w:r>
        <w:rPr>
          <w:b/>
          <w:sz w:val="40"/>
        </w:rPr>
        <w:br/>
        <w:t>ISEC ACCREDITATION FRAMEWORK &amp; RULES</w:t>
      </w:r>
    </w:p>
    <w:p>
      <w:pPr>
        <w:jc w:val="center"/>
      </w:pPr>
      <w:r>
        <w:rPr>
          <w:b/>
          <w:sz w:val="32"/>
        </w:rPr>
        <w:t>2026</w:t>
      </w:r>
    </w:p>
    <w:p>
      <w:pPr>
        <w:jc w:val="center"/>
      </w:pPr>
      <w:r>
        <w:rPr>
          <w:i/>
        </w:rPr>
        <w:br/>
        <w:t>Institutional Accreditation of Educational Institutions</w:t>
      </w:r>
      <w:r>
        <w:rPr>
          <w:b/>
        </w:rPr>
        <w:br/>
        <w:t>First Edition — Working Master</w:t>
        <w:br/>
      </w:r>
      <w:r>
        <w:t>London, United Kingdom</w:t>
      </w:r>
    </w:p>
    <w:p>
      <w:r>
        <w:br w:type="page"/>
      </w:r>
    </w:p>
    <w:p>
      <w:pPr>
        <w:pStyle w:val="Heading1"/>
      </w:pPr>
      <w:r>
        <w:t>Document Control</w:t>
      </w:r>
    </w:p>
    <w:tbl>
      <w:tblPr>
        <w:tblW w:type="auto" w:w="0"/>
        <w:tblLook w:firstColumn="1" w:firstRow="1" w:lastColumn="0" w:lastRow="0" w:noHBand="0" w:noVBand="1" w:val="04A0"/>
      </w:tblPr>
      <w:tblGrid>
        <w:gridCol w:w="4896"/>
        <w:gridCol w:w="4896"/>
      </w:tblGrid>
      <w:tr>
        <w:tc>
          <w:tcPr>
            <w:tcW w:type="dxa" w:w="4896"/>
          </w:tcPr>
          <w:p>
            <w:r>
              <w:t>Document Title</w:t>
            </w:r>
          </w:p>
        </w:tc>
        <w:tc>
          <w:tcPr>
            <w:tcW w:type="dxa" w:w="4896"/>
          </w:tcPr>
          <w:p>
            <w:r>
              <w:t>ISEC Accreditation Framework &amp; Rules</w:t>
            </w:r>
          </w:p>
        </w:tc>
      </w:tr>
      <w:tr>
        <w:tc>
          <w:tcPr>
            <w:tcW w:type="dxa" w:w="4896"/>
          </w:tcPr>
          <w:p>
            <w:r>
              <w:t>Document Number</w:t>
            </w:r>
          </w:p>
        </w:tc>
        <w:tc>
          <w:tcPr>
            <w:tcW w:type="dxa" w:w="4896"/>
          </w:tcPr>
          <w:p>
            <w:r>
              <w:t>ISEC-AFR-2026</w:t>
            </w:r>
          </w:p>
        </w:tc>
      </w:tr>
      <w:tr>
        <w:tc>
          <w:tcPr>
            <w:tcW w:type="dxa" w:w="4896"/>
          </w:tcPr>
          <w:p>
            <w:r>
              <w:t>Edition</w:t>
            </w:r>
          </w:p>
        </w:tc>
        <w:tc>
          <w:tcPr>
            <w:tcW w:type="dxa" w:w="4896"/>
          </w:tcPr>
          <w:p>
            <w:r>
              <w:t>First Edition</w:t>
            </w:r>
          </w:p>
        </w:tc>
      </w:tr>
      <w:tr>
        <w:tc>
          <w:tcPr>
            <w:tcW w:type="dxa" w:w="4896"/>
          </w:tcPr>
          <w:p>
            <w:r>
              <w:t>Publication Year</w:t>
            </w:r>
          </w:p>
        </w:tc>
        <w:tc>
          <w:tcPr>
            <w:tcW w:type="dxa" w:w="4896"/>
          </w:tcPr>
          <w:p>
            <w:r>
              <w:t>2026</w:t>
            </w:r>
          </w:p>
        </w:tc>
      </w:tr>
      <w:tr>
        <w:tc>
          <w:tcPr>
            <w:tcW w:type="dxa" w:w="4896"/>
          </w:tcPr>
          <w:p>
            <w:r>
              <w:t>Status</w:t>
            </w:r>
          </w:p>
        </w:tc>
        <w:tc>
          <w:tcPr>
            <w:tcW w:type="dxa" w:w="4896"/>
          </w:tcPr>
          <w:p>
            <w:r>
              <w:t>Working Master — Development Edition</w:t>
            </w:r>
          </w:p>
        </w:tc>
      </w:tr>
      <w:tr>
        <w:tc>
          <w:tcPr>
            <w:tcW w:type="dxa" w:w="4896"/>
          </w:tcPr>
          <w:p>
            <w:r>
              <w:t>Owner</w:t>
            </w:r>
          </w:p>
        </w:tc>
        <w:tc>
          <w:tcPr>
            <w:tcW w:type="dxa" w:w="4896"/>
          </w:tcPr>
          <w:p>
            <w:r>
              <w:t>ISEC</w:t>
            </w:r>
          </w:p>
        </w:tc>
      </w:tr>
      <w:tr>
        <w:tc>
          <w:tcPr>
            <w:tcW w:type="dxa" w:w="4896"/>
          </w:tcPr>
          <w:p>
            <w:r>
              <w:t>Document Type</w:t>
            </w:r>
          </w:p>
        </w:tc>
        <w:tc>
          <w:tcPr>
            <w:tcW w:type="dxa" w:w="4896"/>
          </w:tcPr>
          <w:p>
            <w:r>
              <w:t>Accreditation Framework and Rules</w:t>
            </w:r>
          </w:p>
        </w:tc>
      </w:tr>
      <w:tr>
        <w:tc>
          <w:tcPr>
            <w:tcW w:type="dxa" w:w="4896"/>
          </w:tcPr>
          <w:p>
            <w:r>
              <w:t>Applies To</w:t>
            </w:r>
          </w:p>
        </w:tc>
        <w:tc>
          <w:tcPr>
            <w:tcW w:type="dxa" w:w="4896"/>
          </w:tcPr>
          <w:p>
            <w:r>
              <w:t>ISEC institutional accreditation of educational institutions</w:t>
            </w:r>
          </w:p>
        </w:tc>
      </w:tr>
    </w:tbl>
    <w:p/>
    <w:p>
      <w:pPr>
        <w:pStyle w:val="Heading1"/>
      </w:pPr>
      <w:r>
        <w:t>Document Development Note</w:t>
      </w:r>
    </w:p>
    <w:p>
      <w:r>
        <w:t>This document defines the operational framework and rules used by ISEC to administer institutional accreditation. It is intended to operate together with ISEC 101:2026, Institutional Accreditation Standard for Educational Institutions. ISEC 101 establishes the institutional requirements and evaluation criteria; this document establishes the process, decision rules, accreditation status, monitoring, renewal, and related controls.</w:t>
      </w:r>
    </w:p>
    <w:p>
      <w:r>
        <w:t>This is a Working Master. Additional detailed procedures, forms, evaluator guidance, templates, and decision instruments may be added through controlled development. No previously approved requirement should be removed or materially changed without documented reconciliation.</w:t>
      </w:r>
    </w:p>
    <w:p>
      <w:pPr>
        <w:pStyle w:val="Heading1"/>
      </w:pPr>
      <w:r>
        <w:t>Table of Contents — Master Structure</w:t>
      </w:r>
    </w:p>
    <w:p>
      <w:pPr>
        <w:pStyle w:val="ListNumber"/>
      </w:pPr>
      <w:r>
        <w:t>1. Purpose and Status</w:t>
      </w:r>
    </w:p>
    <w:p>
      <w:pPr>
        <w:pStyle w:val="ListNumber"/>
      </w:pPr>
      <w:r>
        <w:t>2. Accreditation System</w:t>
      </w:r>
    </w:p>
    <w:p>
      <w:pPr>
        <w:pStyle w:val="ListNumber"/>
      </w:pPr>
      <w:r>
        <w:t>3. Accreditation Scope</w:t>
      </w:r>
    </w:p>
    <w:p>
      <w:pPr>
        <w:pStyle w:val="ListNumber"/>
      </w:pPr>
      <w:r>
        <w:t>4. Institutional Eligibility</w:t>
      </w:r>
    </w:p>
    <w:p>
      <w:pPr>
        <w:pStyle w:val="ListNumber"/>
      </w:pPr>
      <w:r>
        <w:t>5. Application and Initial Screening</w:t>
      </w:r>
    </w:p>
    <w:p>
      <w:pPr>
        <w:pStyle w:val="ListNumber"/>
      </w:pPr>
      <w:r>
        <w:t>6. Accreditation Agreement and Fees</w:t>
      </w:r>
    </w:p>
    <w:p>
      <w:pPr>
        <w:pStyle w:val="ListNumber"/>
      </w:pPr>
      <w:r>
        <w:t>7. Institutional Self-Evaluation</w:t>
      </w:r>
    </w:p>
    <w:p>
      <w:pPr>
        <w:pStyle w:val="ListNumber"/>
      </w:pPr>
      <w:r>
        <w:t>8. Evidence and Documentation</w:t>
      </w:r>
    </w:p>
    <w:p>
      <w:pPr>
        <w:pStyle w:val="ListNumber"/>
      </w:pPr>
      <w:r>
        <w:t>9. Accreditation Evaluation</w:t>
      </w:r>
    </w:p>
    <w:p>
      <w:pPr>
        <w:pStyle w:val="ListNumber"/>
      </w:pPr>
      <w:r>
        <w:t>10. Evaluation Team</w:t>
      </w:r>
    </w:p>
    <w:p>
      <w:pPr>
        <w:pStyle w:val="ListNumber"/>
      </w:pPr>
      <w:r>
        <w:t>11. Evaluation Findings</w:t>
      </w:r>
    </w:p>
    <w:p>
      <w:pPr>
        <w:pStyle w:val="ListNumber"/>
      </w:pPr>
      <w:r>
        <w:t>12. Accreditation Decision</w:t>
      </w:r>
    </w:p>
    <w:p>
      <w:pPr>
        <w:pStyle w:val="ListNumber"/>
      </w:pPr>
      <w:r>
        <w:t>13. Accreditation Status</w:t>
      </w:r>
    </w:p>
    <w:p>
      <w:pPr>
        <w:pStyle w:val="ListNumber"/>
      </w:pPr>
      <w:r>
        <w:t>14. Conditions and Corrective Actions</w:t>
      </w:r>
    </w:p>
    <w:p>
      <w:pPr>
        <w:pStyle w:val="ListNumber"/>
      </w:pPr>
      <w:r>
        <w:t>15. Monitoring</w:t>
      </w:r>
    </w:p>
    <w:p>
      <w:pPr>
        <w:pStyle w:val="ListNumber"/>
      </w:pPr>
      <w:r>
        <w:t>16. Renewal and Reaccreditation</w:t>
      </w:r>
    </w:p>
    <w:p>
      <w:pPr>
        <w:pStyle w:val="ListNumber"/>
      </w:pPr>
      <w:r>
        <w:t>17. Suspension, Withdrawal and Expiry</w:t>
      </w:r>
    </w:p>
    <w:p>
      <w:pPr>
        <w:pStyle w:val="ListNumber"/>
      </w:pPr>
      <w:r>
        <w:t>18. Complaints and Appeals</w:t>
      </w:r>
    </w:p>
    <w:p>
      <w:pPr>
        <w:pStyle w:val="ListNumber"/>
      </w:pPr>
      <w:r>
        <w:t>19. Impartiality and Conflict of Interest</w:t>
      </w:r>
    </w:p>
    <w:p>
      <w:pPr>
        <w:pStyle w:val="ListNumber"/>
      </w:pPr>
      <w:r>
        <w:t>20. Confidentiality and Information Management</w:t>
      </w:r>
    </w:p>
    <w:p>
      <w:pPr>
        <w:pStyle w:val="ListNumber"/>
      </w:pPr>
      <w:r>
        <w:t>21. Public Information and Verification</w:t>
      </w:r>
    </w:p>
    <w:p>
      <w:pPr>
        <w:pStyle w:val="ListNumber"/>
      </w:pPr>
      <w:r>
        <w:t>22. Use of Accreditation Status and Marks</w:t>
      </w:r>
    </w:p>
    <w:p>
      <w:pPr>
        <w:pStyle w:val="ListNumber"/>
      </w:pPr>
      <w:r>
        <w:t>23. Records and Retention</w:t>
      </w:r>
    </w:p>
    <w:p>
      <w:pPr>
        <w:pStyle w:val="ListNumber"/>
      </w:pPr>
      <w:r>
        <w:t>24. Continuous Improvement of the Accreditation System</w:t>
      </w:r>
    </w:p>
    <w:p>
      <w:pPr>
        <w:pStyle w:val="ListNumber"/>
      </w:pPr>
      <w:r>
        <w:t>Annex A — Accreditation Decision Framework</w:t>
      </w:r>
    </w:p>
    <w:p>
      <w:pPr>
        <w:pStyle w:val="ListNumber"/>
      </w:pPr>
      <w:r>
        <w:t>Annex B — Institutional Evidence Requirements</w:t>
      </w:r>
    </w:p>
    <w:p>
      <w:pPr>
        <w:pStyle w:val="ListNumber"/>
      </w:pPr>
      <w:r>
        <w:t>Annex C — Evaluation Report Structure</w:t>
      </w:r>
    </w:p>
    <w:p>
      <w:pPr>
        <w:pStyle w:val="ListNumber"/>
      </w:pPr>
      <w:r>
        <w:t>Annex D — Accreditation Certificate Requirements</w:t>
      </w:r>
    </w:p>
    <w:p>
      <w:pPr>
        <w:pStyle w:val="ListNumber"/>
      </w:pPr>
      <w:r>
        <w:t>Annex E — Monitoring and Renewal Framework</w:t>
      </w:r>
    </w:p>
    <w:p>
      <w:pPr>
        <w:pStyle w:val="ListNumber"/>
      </w:pPr>
      <w:r>
        <w:t>Annex F — Appeals and Complaints Framework</w:t>
      </w:r>
    </w:p>
    <w:p>
      <w:pPr>
        <w:pStyle w:val="ListNumber"/>
      </w:pPr>
      <w:r>
        <w:t>Annex G — Public Verification Data Fields</w:t>
      </w:r>
    </w:p>
    <w:p>
      <w:pPr>
        <w:pStyle w:val="Heading1"/>
      </w:pPr>
      <w:r>
        <w:t>1. Purpose and Status</w:t>
      </w:r>
    </w:p>
    <w:p>
      <w:pPr>
        <w:pStyle w:val="Heading2"/>
      </w:pPr>
      <w:r>
        <w:t>1.1 Purpose</w:t>
      </w:r>
    </w:p>
    <w:p>
      <w:r>
        <w:t>The purpose of this framework is to establish consistent, transparent and evidence-based rules for the administration of ISEC institutional accreditation of educational institutions.</w:t>
      </w:r>
    </w:p>
    <w:p>
      <w:pPr>
        <w:pStyle w:val="Heading2"/>
      </w:pPr>
      <w:r>
        <w:t>1.2 Relationship with ISEC 101:2026</w:t>
      </w:r>
    </w:p>
    <w:p>
      <w:r>
        <w:t>ISEC 101:2026 is the governing institutional accreditation standard. This framework does not replace the requirements of ISEC 101; it explains how those requirements are applied during accreditation.</w:t>
      </w:r>
    </w:p>
    <w:p>
      <w:pPr>
        <w:pStyle w:val="Heading2"/>
      </w:pPr>
      <w:r>
        <w:t>1.3 Applicability</w:t>
      </w:r>
    </w:p>
    <w:p>
      <w:r>
        <w:t>These rules apply to institutions seeking initial accreditation, maintaining accreditation, renewing accreditation, or undergoing a status review.</w:t>
      </w:r>
    </w:p>
    <w:p>
      <w:pPr>
        <w:pStyle w:val="Heading1"/>
      </w:pPr>
      <w:r>
        <w:t>2. Accreditation System</w:t>
      </w:r>
    </w:p>
    <w:p>
      <w:pPr>
        <w:pStyle w:val="Heading2"/>
      </w:pPr>
      <w:r>
        <w:t>2.1 Institutional Accreditation</w:t>
      </w:r>
    </w:p>
    <w:p>
      <w:r>
        <w:t>ISEC accreditation is an institutional evaluation. The accreditation determination concerns the institution within the approved accreditation scope and is not automatically an accreditation of every individual program, qualification, certificate or external activity.</w:t>
      </w:r>
    </w:p>
    <w:p>
      <w:pPr>
        <w:pStyle w:val="Heading2"/>
      </w:pPr>
      <w:r>
        <w:t>2.2 Evidence-Based System</w:t>
      </w:r>
    </w:p>
    <w:p>
      <w:r>
        <w:t>Accreditation decisions shall be based on documented evidence, evaluation findings, institutional information, and the applicable requirements of ISEC 101:2026.</w:t>
      </w:r>
    </w:p>
    <w:p>
      <w:pPr>
        <w:pStyle w:val="Heading2"/>
      </w:pPr>
      <w:r>
        <w:t>2.3 Independence</w:t>
      </w:r>
    </w:p>
    <w:p>
      <w:r>
        <w:t>Accreditation decisions shall be made through a controlled process intended to protect impartiality and consistency.</w:t>
      </w:r>
    </w:p>
    <w:p>
      <w:pPr>
        <w:pStyle w:val="Heading1"/>
      </w:pPr>
      <w:r>
        <w:t>3. Accreditation Scope</w:t>
      </w:r>
    </w:p>
    <w:p>
      <w:pPr>
        <w:pStyle w:val="Heading2"/>
      </w:pPr>
      <w:r>
        <w:t>3.1 Scope Definition</w:t>
      </w:r>
    </w:p>
    <w:p>
      <w:r>
        <w:t>The principal accreditation scope is Institutional Accreditation. The institution type, educational activities, delivery modes, locations and other relevant characteristics shall be recorded separately.</w:t>
      </w:r>
    </w:p>
    <w:p>
      <w:pPr>
        <w:pStyle w:val="Heading2"/>
      </w:pPr>
      <w:r>
        <w:t>3.2 Scope Statement</w:t>
      </w:r>
    </w:p>
    <w:p>
      <w:r>
        <w:t>Each accreditation record shall identify the accredited institution and the approved institutional scope. Where necessary, limitations or conditions shall be stated clearly.</w:t>
      </w:r>
    </w:p>
    <w:p>
      <w:pPr>
        <w:pStyle w:val="Heading2"/>
      </w:pPr>
      <w:r>
        <w:t>3.3 Scope Changes</w:t>
      </w:r>
    </w:p>
    <w:p>
      <w:r>
        <w:t>Material changes to institutional ownership, legal status, locations, educational activities, delivery model or organizational structure may require review before the accreditation scope is continued.</w:t>
      </w:r>
    </w:p>
    <w:p>
      <w:pPr>
        <w:pStyle w:val="Heading1"/>
      </w:pPr>
      <w:r>
        <w:t>4. Institutional Eligibility</w:t>
      </w:r>
    </w:p>
    <w:p>
      <w:pPr>
        <w:pStyle w:val="Heading2"/>
      </w:pPr>
      <w:r>
        <w:t>4.1 Legal Identity</w:t>
      </w:r>
    </w:p>
    <w:p>
      <w:r>
        <w:t>The applicant shall provide sufficient evidence of its legal identity and authority to operate, where applicable under its jurisdiction.</w:t>
      </w:r>
    </w:p>
    <w:p>
      <w:pPr>
        <w:pStyle w:val="Heading2"/>
      </w:pPr>
      <w:r>
        <w:t>4.2 Educational Activity</w:t>
      </w:r>
    </w:p>
    <w:p>
      <w:r>
        <w:t>The institution shall conduct identifiable educational or training activities within the scope presented for accreditation.</w:t>
      </w:r>
    </w:p>
    <w:p>
      <w:pPr>
        <w:pStyle w:val="Heading2"/>
      </w:pPr>
      <w:r>
        <w:t>4.3 Accurate Representation</w:t>
      </w:r>
    </w:p>
    <w:p>
      <w:r>
        <w:t>The applicant shall provide accurate information about its identity, programs, courses, training activities, certificates, qualifications, academic or professional titles, locations and public representations.</w:t>
      </w:r>
    </w:p>
    <w:p>
      <w:pPr>
        <w:pStyle w:val="Heading2"/>
      </w:pPr>
      <w:r>
        <w:t>4.4 Eligibility Decision</w:t>
      </w:r>
    </w:p>
    <w:p>
      <w:r>
        <w:t>ISEC may determine that an applicant is eligible, eligible subject to specified requirements, or not eligible to proceed.</w:t>
      </w:r>
    </w:p>
    <w:p>
      <w:pPr>
        <w:pStyle w:val="Heading1"/>
      </w:pPr>
      <w:r>
        <w:t>5. Application and Initial Screening</w:t>
      </w:r>
    </w:p>
    <w:p>
      <w:pPr>
        <w:pStyle w:val="Heading2"/>
      </w:pPr>
      <w:r>
        <w:t>5.1 Application</w:t>
      </w:r>
    </w:p>
    <w:p>
      <w:r>
        <w:t>The institution shall submit an application containing institutional identity, legal status, educational profile, activities, proposed scope and other information required by ISEC.</w:t>
      </w:r>
    </w:p>
    <w:p>
      <w:pPr>
        <w:pStyle w:val="Heading2"/>
      </w:pPr>
      <w:r>
        <w:t>5.2 Completeness Review</w:t>
      </w:r>
    </w:p>
    <w:p>
      <w:r>
        <w:t>ISEC shall review the application for completeness and may request additional information before proceeding.</w:t>
      </w:r>
    </w:p>
    <w:p>
      <w:pPr>
        <w:pStyle w:val="Heading2"/>
      </w:pPr>
      <w:r>
        <w:t>5.3 Initial Screening</w:t>
      </w:r>
    </w:p>
    <w:p>
      <w:r>
        <w:t>Initial screening may consider legal identity, institutional activity, proposed scope, apparent readiness and any information that could materially affect the accreditation process.</w:t>
      </w:r>
    </w:p>
    <w:p>
      <w:pPr>
        <w:pStyle w:val="Heading1"/>
      </w:pPr>
      <w:r>
        <w:t>6. Accreditation Agreement and Fees</w:t>
      </w:r>
    </w:p>
    <w:p>
      <w:pPr>
        <w:pStyle w:val="Heading2"/>
      </w:pPr>
      <w:r>
        <w:t>6.1 Agreement</w:t>
      </w:r>
    </w:p>
    <w:p>
      <w:r>
        <w:t>Before formal evaluation, the institution and ISEC shall establish the applicable accreditation terms, responsibilities, scope and process requirements.</w:t>
      </w:r>
    </w:p>
    <w:p>
      <w:pPr>
        <w:pStyle w:val="Heading2"/>
      </w:pPr>
      <w:r>
        <w:t>6.2 Fees</w:t>
      </w:r>
    </w:p>
    <w:p>
      <w:r>
        <w:t>Applicable fees shall be communicated transparently. Payment of a fee shall not guarantee accreditation or a particular accreditation decision.</w:t>
      </w:r>
    </w:p>
    <w:p>
      <w:pPr>
        <w:pStyle w:val="Heading2"/>
      </w:pPr>
      <w:r>
        <w:t>6.3 No Automatic Accreditation</w:t>
      </w:r>
    </w:p>
    <w:p>
      <w:r>
        <w:t>Accreditation shall be based on evaluation and decision processes, not on payment alone.</w:t>
      </w:r>
    </w:p>
    <w:p>
      <w:pPr>
        <w:pStyle w:val="Heading1"/>
      </w:pPr>
      <w:r>
        <w:t>7. Institutional Self-Evaluation</w:t>
      </w:r>
    </w:p>
    <w:p>
      <w:pPr>
        <w:pStyle w:val="Heading2"/>
      </w:pPr>
      <w:r>
        <w:t>7.1 Self-Evaluation</w:t>
      </w:r>
    </w:p>
    <w:p>
      <w:r>
        <w:t>The institution shall conduct a structured self-evaluation against ISEC 101:2026 and identify supporting evidence.</w:t>
      </w:r>
    </w:p>
    <w:p>
      <w:pPr>
        <w:pStyle w:val="Heading2"/>
      </w:pPr>
      <w:r>
        <w:t>7.2 Institutional Responsibility</w:t>
      </w:r>
    </w:p>
    <w:p>
      <w:r>
        <w:t>The institution is responsible for the accuracy, completeness and authenticity of submitted information and evidence.</w:t>
      </w:r>
    </w:p>
    <w:p>
      <w:pPr>
        <w:pStyle w:val="Heading2"/>
      </w:pPr>
      <w:r>
        <w:t>7.3 Improvement Planning</w:t>
      </w:r>
    </w:p>
    <w:p>
      <w:r>
        <w:t>Where gaps are identified, the institution should establish corrective or improvement actions and appropriate responsibilities.</w:t>
      </w:r>
    </w:p>
    <w:p>
      <w:pPr>
        <w:pStyle w:val="Heading1"/>
      </w:pPr>
      <w:r>
        <w:t>8. Evidence and Documentation</w:t>
      </w:r>
    </w:p>
    <w:p>
      <w:pPr>
        <w:pStyle w:val="Heading2"/>
      </w:pPr>
      <w:r>
        <w:t>8.1 Evidence</w:t>
      </w:r>
    </w:p>
    <w:p>
      <w:r>
        <w:t>Evidence may include governance documents, policies, procedures, organizational records, academic documentation, curricula, learning outcomes, assessment records, staff information, student support records, facilities information, quality records and public information.</w:t>
      </w:r>
    </w:p>
    <w:p>
      <w:pPr>
        <w:pStyle w:val="Heading2"/>
      </w:pPr>
      <w:r>
        <w:t>8.2 Educational Materials</w:t>
      </w:r>
    </w:p>
    <w:p>
      <w:r>
        <w:t>ISEC may review courses, training programs, curriculum, assessment and completion requirements, certificates and awards, program levels or classifications, academic or professional titles, and promotional materials where these are relevant to institutional integrity and accreditation scope.</w:t>
      </w:r>
    </w:p>
    <w:p>
      <w:pPr>
        <w:pStyle w:val="Heading2"/>
      </w:pPr>
      <w:r>
        <w:t>8.3 Authenticity</w:t>
      </w:r>
    </w:p>
    <w:p>
      <w:r>
        <w:t>Evidence submitted to ISEC shall be authentic, current where applicable, traceable and capable of verification.</w:t>
      </w:r>
    </w:p>
    <w:p>
      <w:pPr>
        <w:pStyle w:val="Heading2"/>
      </w:pPr>
      <w:r>
        <w:t>8.4 Confidential Information</w:t>
      </w:r>
    </w:p>
    <w:p>
      <w:r>
        <w:t>Sensitive institutional information shall be handled in accordance with applicable confidentiality and information-management controls.</w:t>
      </w:r>
    </w:p>
    <w:p>
      <w:pPr>
        <w:pStyle w:val="Heading1"/>
      </w:pPr>
      <w:r>
        <w:t>9. Accreditation Evaluation</w:t>
      </w:r>
    </w:p>
    <w:p>
      <w:pPr>
        <w:pStyle w:val="Heading2"/>
      </w:pPr>
      <w:r>
        <w:t>9.1 Evaluation</w:t>
      </w:r>
    </w:p>
    <w:p>
      <w:r>
        <w:t>The evaluation shall assess the institution against applicable ISEC 101:2026 requirements within the approved scope.</w:t>
      </w:r>
    </w:p>
    <w:p>
      <w:pPr>
        <w:pStyle w:val="Heading2"/>
      </w:pPr>
      <w:r>
        <w:t>9.2 Evaluation Methods</w:t>
      </w:r>
    </w:p>
    <w:p>
      <w:r>
        <w:t>Methods may include document review, interviews, meetings, observation, sampling, online review, facility review and other appropriate evidence-gathering methods.</w:t>
      </w:r>
    </w:p>
    <w:p>
      <w:pPr>
        <w:pStyle w:val="Heading2"/>
      </w:pPr>
      <w:r>
        <w:t>9.3 Sampling</w:t>
      </w:r>
    </w:p>
    <w:p>
      <w:r>
        <w:t>Where full examination of records is impractical, evaluators may use representative sampling based on risk, relevance and the characteristics of the institution.</w:t>
      </w:r>
    </w:p>
    <w:p>
      <w:pPr>
        <w:pStyle w:val="Heading2"/>
      </w:pPr>
      <w:r>
        <w:t>9.4 Evaluation Report</w:t>
      </w:r>
    </w:p>
    <w:p>
      <w:r>
        <w:t>The evaluation team shall document findings, evidence considered, areas of conformity, identified deficiencies and conclusions relevant to the accreditation decision.</w:t>
      </w:r>
    </w:p>
    <w:p>
      <w:pPr>
        <w:pStyle w:val="Heading1"/>
      </w:pPr>
      <w:r>
        <w:t>10. Evaluation Team</w:t>
      </w:r>
    </w:p>
    <w:p>
      <w:pPr>
        <w:pStyle w:val="Heading2"/>
      </w:pPr>
      <w:r>
        <w:t>10.1 Competence</w:t>
      </w:r>
    </w:p>
    <w:p>
      <w:r>
        <w:t>Evaluators shall have appropriate competence, experience and knowledge relevant to institutional evaluation and the educational context under review.</w:t>
      </w:r>
    </w:p>
    <w:p>
      <w:pPr>
        <w:pStyle w:val="Heading2"/>
      </w:pPr>
      <w:r>
        <w:t>10.2 Independence</w:t>
      </w:r>
    </w:p>
    <w:p>
      <w:r>
        <w:t>Evaluators shall disclose actual, potential or perceived conflicts of interest.</w:t>
      </w:r>
    </w:p>
    <w:p>
      <w:pPr>
        <w:pStyle w:val="Heading2"/>
      </w:pPr>
      <w:r>
        <w:t>10.3 Conduct</w:t>
      </w:r>
    </w:p>
    <w:p>
      <w:r>
        <w:t>Evaluators shall act professionally, objectively, respectfully and consistently throughout the evaluation.</w:t>
      </w:r>
    </w:p>
    <w:p>
      <w:pPr>
        <w:pStyle w:val="Heading1"/>
      </w:pPr>
      <w:r>
        <w:t>11. Evaluation Findings</w:t>
      </w:r>
    </w:p>
    <w:p>
      <w:pPr>
        <w:pStyle w:val="Heading2"/>
      </w:pPr>
      <w:r>
        <w:t>11.1 Findings</w:t>
      </w:r>
    </w:p>
    <w:p>
      <w:r>
        <w:t>Findings shall be supported by objective evidence and linked to applicable requirements.</w:t>
      </w:r>
    </w:p>
    <w:p>
      <w:pPr>
        <w:pStyle w:val="Heading2"/>
      </w:pPr>
      <w:r>
        <w:t>11.2 Nonconformity or Deficiency</w:t>
      </w:r>
    </w:p>
    <w:p>
      <w:r>
        <w:t>Where an applicable requirement is not adequately demonstrated, the evaluation record shall identify the deficiency and the evidence supporting it.</w:t>
      </w:r>
    </w:p>
    <w:p>
      <w:pPr>
        <w:pStyle w:val="Heading2"/>
      </w:pPr>
      <w:r>
        <w:t>11.3 Opportunities for Improvement</w:t>
      </w:r>
    </w:p>
    <w:p>
      <w:r>
        <w:t>ISEC may identify improvement opportunities where appropriate. Such observations shall not be presented as mandatory requirements unless they are tied to an applicable accreditation requirement.</w:t>
      </w:r>
    </w:p>
    <w:p>
      <w:pPr>
        <w:pStyle w:val="Heading1"/>
      </w:pPr>
      <w:r>
        <w:t>12. Accreditation Decision</w:t>
      </w:r>
    </w:p>
    <w:p>
      <w:pPr>
        <w:pStyle w:val="Heading2"/>
      </w:pPr>
      <w:r>
        <w:t>12.1 Decision Authority</w:t>
      </w:r>
    </w:p>
    <w:p>
      <w:r>
        <w:t>The accreditation decision shall be made through ISEC's controlled decision process and shall consider the evaluation evidence and documented findings.</w:t>
      </w:r>
    </w:p>
    <w:p>
      <w:pPr>
        <w:pStyle w:val="Heading2"/>
      </w:pPr>
      <w:r>
        <w:t>12.2 Decision Options</w:t>
      </w:r>
    </w:p>
    <w:p>
      <w:r>
        <w:t>Possible decisions include accreditation granted, accreditation granted with conditions, deferral pending corrective action, suspension, withdrawal, or other controlled status defined by ISEC.</w:t>
      </w:r>
    </w:p>
    <w:p>
      <w:pPr>
        <w:pStyle w:val="Heading2"/>
      </w:pPr>
      <w:r>
        <w:t>12.3 Decision Communication</w:t>
      </w:r>
    </w:p>
    <w:p>
      <w:r>
        <w:t>The institution shall receive a formal decision and, where applicable, the conditions, required actions, scope and validity information.</w:t>
      </w:r>
    </w:p>
    <w:p>
      <w:pPr>
        <w:pStyle w:val="Heading1"/>
      </w:pPr>
      <w:r>
        <w:t>13. Accreditation Status</w:t>
      </w:r>
    </w:p>
    <w:p>
      <w:pPr>
        <w:pStyle w:val="Heading2"/>
      </w:pPr>
      <w:r>
        <w:t>13.1 Active</w:t>
      </w:r>
    </w:p>
    <w:p>
      <w:r>
        <w:t>Active indicates that the institution holds current ISEC accreditation within the recorded scope and has not been suspended or withdrawn.</w:t>
      </w:r>
    </w:p>
    <w:p>
      <w:pPr>
        <w:pStyle w:val="Heading2"/>
      </w:pPr>
      <w:r>
        <w:t>13.2 Provisional</w:t>
      </w:r>
    </w:p>
    <w:p>
      <w:r>
        <w:t>Provisional may be used where ISEC has established a controlled provisional status subject to defined conditions and time limits.</w:t>
      </w:r>
    </w:p>
    <w:p>
      <w:pPr>
        <w:pStyle w:val="Heading2"/>
      </w:pPr>
      <w:r>
        <w:t>13.3 Suspended</w:t>
      </w:r>
    </w:p>
    <w:p>
      <w:r>
        <w:t>Suspended indicates that the accreditation is temporarily not in active standing pending resolution of specified matters.</w:t>
      </w:r>
    </w:p>
    <w:p>
      <w:pPr>
        <w:pStyle w:val="Heading2"/>
      </w:pPr>
      <w:r>
        <w:t>13.4 Withdrawn</w:t>
      </w:r>
    </w:p>
    <w:p>
      <w:r>
        <w:t>Withdrawn indicates that ISEC accreditation has been terminated.</w:t>
      </w:r>
    </w:p>
    <w:p>
      <w:pPr>
        <w:pStyle w:val="Heading2"/>
      </w:pPr>
      <w:r>
        <w:t>13.5 Expired</w:t>
      </w:r>
    </w:p>
    <w:p>
      <w:r>
        <w:t>Expired indicates that the recorded accreditation validity period has ended without a current renewal status.</w:t>
      </w:r>
    </w:p>
    <w:p>
      <w:pPr>
        <w:pStyle w:val="Heading1"/>
      </w:pPr>
      <w:r>
        <w:t>14. Conditions and Corrective Actions</w:t>
      </w:r>
    </w:p>
    <w:p>
      <w:pPr>
        <w:pStyle w:val="Heading2"/>
      </w:pPr>
      <w:r>
        <w:t>14.1 Conditions</w:t>
      </w:r>
    </w:p>
    <w:p>
      <w:r>
        <w:t>ISEC may impose documented conditions where continued accreditation is appropriate subject to defined requirements.</w:t>
      </w:r>
    </w:p>
    <w:p>
      <w:pPr>
        <w:pStyle w:val="Heading2"/>
      </w:pPr>
      <w:r>
        <w:t>14.2 Corrective Action</w:t>
      </w:r>
    </w:p>
    <w:p>
      <w:r>
        <w:t>The institution shall provide corrective action evidence within the timeframe specified by ISEC.</w:t>
      </w:r>
    </w:p>
    <w:p>
      <w:pPr>
        <w:pStyle w:val="Heading2"/>
      </w:pPr>
      <w:r>
        <w:t>14.3 Verification</w:t>
      </w:r>
    </w:p>
    <w:p>
      <w:r>
        <w:t>ISEC may review documentary evidence, conduct follow-up evaluation or use other appropriate methods to verify corrective action.</w:t>
      </w:r>
    </w:p>
    <w:p>
      <w:pPr>
        <w:pStyle w:val="Heading1"/>
      </w:pPr>
      <w:r>
        <w:t>15. Monitoring</w:t>
      </w:r>
    </w:p>
    <w:p>
      <w:pPr>
        <w:pStyle w:val="Heading2"/>
      </w:pPr>
      <w:r>
        <w:t>15.1 Purpose</w:t>
      </w:r>
    </w:p>
    <w:p>
      <w:r>
        <w:t>Monitoring supports continued conformity, institutional improvement and reliable maintenance of accreditation status.</w:t>
      </w:r>
    </w:p>
    <w:p>
      <w:pPr>
        <w:pStyle w:val="Heading2"/>
      </w:pPr>
      <w:r>
        <w:t>15.2 Changes Requiring Notification</w:t>
      </w:r>
    </w:p>
    <w:p>
      <w:r>
        <w:t>The institution shall notify ISEC of material changes that could affect its accreditation scope, legal identity, governance, educational activities, locations or other relevant accreditation conditions.</w:t>
      </w:r>
    </w:p>
    <w:p>
      <w:pPr>
        <w:pStyle w:val="Heading2"/>
      </w:pPr>
      <w:r>
        <w:t>15.3 Monitoring Activities</w:t>
      </w:r>
    </w:p>
    <w:p>
      <w:r>
        <w:t>Monitoring may include periodic reporting, evidence review, follow-up evaluation, targeted review or other proportionate activities.</w:t>
      </w:r>
    </w:p>
    <w:p>
      <w:pPr>
        <w:pStyle w:val="Heading1"/>
      </w:pPr>
      <w:r>
        <w:t>16. Renewal and Reaccreditation</w:t>
      </w:r>
    </w:p>
    <w:p>
      <w:pPr>
        <w:pStyle w:val="Heading2"/>
      </w:pPr>
      <w:r>
        <w:t>16.1 Renewal</w:t>
      </w:r>
    </w:p>
    <w:p>
      <w:r>
        <w:t>Accreditation shall be subject to renewal according to the period and conditions established by ISEC.</w:t>
      </w:r>
    </w:p>
    <w:p>
      <w:pPr>
        <w:pStyle w:val="Heading2"/>
      </w:pPr>
      <w:r>
        <w:t>16.2 Renewal Evaluation</w:t>
      </w:r>
    </w:p>
    <w:p>
      <w:r>
        <w:t>Renewal may include review of continued conformity, changes since the previous evaluation, institutional performance, corrective actions and improvement activities.</w:t>
      </w:r>
    </w:p>
    <w:p>
      <w:pPr>
        <w:pStyle w:val="Heading2"/>
      </w:pPr>
      <w:r>
        <w:t>16.3 Continuity</w:t>
      </w:r>
    </w:p>
    <w:p>
      <w:r>
        <w:t>Renewal shall not be presumed solely because an institution was previously accredited.</w:t>
      </w:r>
    </w:p>
    <w:p>
      <w:pPr>
        <w:pStyle w:val="Heading1"/>
      </w:pPr>
      <w:r>
        <w:t>17. Suspension, Withdrawal and Expiry</w:t>
      </w:r>
    </w:p>
    <w:p>
      <w:pPr>
        <w:pStyle w:val="Heading2"/>
      </w:pPr>
      <w:r>
        <w:t>17.1 Grounds</w:t>
      </w:r>
    </w:p>
    <w:p>
      <w:r>
        <w:t>Status action may be considered where there is significant nonconformity, failure to meet conditions, misleading representation, loss of eligibility, material scope changes, failure to cooperate with required review, or other circumstances defined by the accreditation rules.</w:t>
      </w:r>
    </w:p>
    <w:p>
      <w:pPr>
        <w:pStyle w:val="Heading2"/>
      </w:pPr>
      <w:r>
        <w:t>17.2 Due Process</w:t>
      </w:r>
    </w:p>
    <w:p>
      <w:r>
        <w:t>Where practicable and appropriate, the institution shall be informed of the issue, required action and applicable response or appeal opportunity.</w:t>
      </w:r>
    </w:p>
    <w:p>
      <w:pPr>
        <w:pStyle w:val="Heading2"/>
      </w:pPr>
      <w:r>
        <w:t>17.3 Public Status</w:t>
      </w:r>
    </w:p>
    <w:p>
      <w:r>
        <w:t>ISEC shall maintain accurate public verification information for accreditation status.</w:t>
      </w:r>
    </w:p>
    <w:p>
      <w:pPr>
        <w:pStyle w:val="Heading1"/>
      </w:pPr>
      <w:r>
        <w:t>18. Complaints and Appeals</w:t>
      </w:r>
    </w:p>
    <w:p>
      <w:pPr>
        <w:pStyle w:val="Heading2"/>
      </w:pPr>
      <w:r>
        <w:t>18.1 Complaints</w:t>
      </w:r>
    </w:p>
    <w:p>
      <w:r>
        <w:t>ISEC shall provide a defined mechanism for receiving and reviewing complaints concerning the accreditation process or conduct.</w:t>
      </w:r>
    </w:p>
    <w:p>
      <w:pPr>
        <w:pStyle w:val="Heading2"/>
      </w:pPr>
      <w:r>
        <w:t>18.2 Appeals</w:t>
      </w:r>
    </w:p>
    <w:p>
      <w:r>
        <w:t>An institution may appeal an eligible accreditation decision in accordance with the applicable appeal procedure.</w:t>
      </w:r>
    </w:p>
    <w:p>
      <w:pPr>
        <w:pStyle w:val="Heading2"/>
      </w:pPr>
      <w:r>
        <w:t>18.3 Impartial Review</w:t>
      </w:r>
    </w:p>
    <w:p>
      <w:r>
        <w:t>Complaints and appeals shall be handled through a controlled process intended to ensure impartiality and appropriate separation from the original decision where required.</w:t>
      </w:r>
    </w:p>
    <w:p>
      <w:pPr>
        <w:pStyle w:val="Heading1"/>
      </w:pPr>
      <w:r>
        <w:t>19. Impartiality and Conflict of Interest</w:t>
      </w:r>
    </w:p>
    <w:p>
      <w:pPr>
        <w:pStyle w:val="Heading2"/>
      </w:pPr>
      <w:r>
        <w:t>19.1 Impartiality</w:t>
      </w:r>
    </w:p>
    <w:p>
      <w:r>
        <w:t>ISEC shall seek to protect the objectivity and integrity of accreditation activities.</w:t>
      </w:r>
    </w:p>
    <w:p>
      <w:pPr>
        <w:pStyle w:val="Heading2"/>
      </w:pPr>
      <w:r>
        <w:t>19.2 Conflict Disclosure</w:t>
      </w:r>
    </w:p>
    <w:p>
      <w:r>
        <w:t>Personnel and evaluators shall disclose conflicts that could affect, or appear to affect, impartiality.</w:t>
      </w:r>
    </w:p>
    <w:p>
      <w:pPr>
        <w:pStyle w:val="Heading2"/>
      </w:pPr>
      <w:r>
        <w:t>19.3 Independence of Decision</w:t>
      </w:r>
    </w:p>
    <w:p>
      <w:r>
        <w:t>No commercial, personal or other consideration shall improperly determine an accreditation decision.</w:t>
      </w:r>
    </w:p>
    <w:p>
      <w:pPr>
        <w:pStyle w:val="Heading1"/>
      </w:pPr>
      <w:r>
        <w:t>20. Confidentiality and Information Management</w:t>
      </w:r>
    </w:p>
    <w:p>
      <w:pPr>
        <w:pStyle w:val="Heading2"/>
      </w:pPr>
      <w:r>
        <w:t>20.1 Confidentiality</w:t>
      </w:r>
    </w:p>
    <w:p>
      <w:r>
        <w:t>Information obtained through accreditation activities shall be handled responsibly and protected against unauthorized disclosure, subject to applicable legal or regulatory requirements.</w:t>
      </w:r>
    </w:p>
    <w:p>
      <w:pPr>
        <w:pStyle w:val="Heading2"/>
      </w:pPr>
      <w:r>
        <w:t>20.2 Records</w:t>
      </w:r>
    </w:p>
    <w:p>
      <w:r>
        <w:t>Accreditation records shall be maintained in a controlled manner.</w:t>
      </w:r>
    </w:p>
    <w:p>
      <w:pPr>
        <w:pStyle w:val="Heading2"/>
      </w:pPr>
      <w:r>
        <w:t>20.3 Public Information</w:t>
      </w:r>
    </w:p>
    <w:p>
      <w:r>
        <w:t>ISEC may publish information necessary to verify accreditation status and scope, while protecting confidential information.</w:t>
      </w:r>
    </w:p>
    <w:p>
      <w:pPr>
        <w:pStyle w:val="Heading1"/>
      </w:pPr>
      <w:r>
        <w:t>21. Public Information and Verification</w:t>
      </w:r>
    </w:p>
    <w:p>
      <w:pPr>
        <w:pStyle w:val="Heading2"/>
      </w:pPr>
      <w:r>
        <w:t>21.1 Public Register</w:t>
      </w:r>
    </w:p>
    <w:p>
      <w:r>
        <w:t>ISEC may maintain a public register of accredited institutions.</w:t>
      </w:r>
    </w:p>
    <w:p>
      <w:pPr>
        <w:pStyle w:val="Heading2"/>
      </w:pPr>
      <w:r>
        <w:t>21.2 Verification</w:t>
      </w:r>
    </w:p>
    <w:p>
      <w:r>
        <w:t>The verification system should allow a user to confirm an accreditation record using a unique accreditation code or other controlled identifier.</w:t>
      </w:r>
    </w:p>
    <w:p>
      <w:pPr>
        <w:pStyle w:val="Heading2"/>
      </w:pPr>
      <w:r>
        <w:t>21.3 Minimum Verification Information</w:t>
      </w:r>
    </w:p>
    <w:p>
      <w:r>
        <w:t>Public verification information should identify the institution, accreditation code, status, scope, accreditation date and validity information, as applicable.</w:t>
      </w:r>
    </w:p>
    <w:p>
      <w:pPr>
        <w:pStyle w:val="Heading2"/>
      </w:pPr>
      <w:r>
        <w:t>21.4 Accuracy</w:t>
      </w:r>
    </w:p>
    <w:p>
      <w:r>
        <w:t>ISEC shall seek to keep public accreditation information current and consistent with controlled accreditation records.</w:t>
      </w:r>
    </w:p>
    <w:p>
      <w:pPr>
        <w:pStyle w:val="Heading1"/>
      </w:pPr>
      <w:r>
        <w:t>22. Use of Accreditation Status and Marks</w:t>
      </w:r>
    </w:p>
    <w:p>
      <w:pPr>
        <w:pStyle w:val="Heading2"/>
      </w:pPr>
      <w:r>
        <w:t>22.1 Authorized Representation</w:t>
      </w:r>
    </w:p>
    <w:p>
      <w:r>
        <w:t>Accredited institutions may represent their accreditation only within the approved scope and status.</w:t>
      </w:r>
    </w:p>
    <w:p>
      <w:pPr>
        <w:pStyle w:val="Heading2"/>
      </w:pPr>
      <w:r>
        <w:t>22.2 Misrepresentation</w:t>
      </w:r>
    </w:p>
    <w:p>
      <w:r>
        <w:t>An institution shall not represent ISEC accreditation as broader, higher, or different from the accreditation actually granted.</w:t>
      </w:r>
    </w:p>
    <w:p>
      <w:pPr>
        <w:pStyle w:val="Heading2"/>
      </w:pPr>
      <w:r>
        <w:t>22.3 Certificates and Public Materials</w:t>
      </w:r>
    </w:p>
    <w:p>
      <w:r>
        <w:t>ISEC may establish controlled rules for the use of accreditation certificates, marks, statements, logos and other references.</w:t>
      </w:r>
    </w:p>
    <w:p>
      <w:pPr>
        <w:pStyle w:val="Heading1"/>
      </w:pPr>
      <w:r>
        <w:t>23. Records and Retention</w:t>
      </w:r>
    </w:p>
    <w:p>
      <w:pPr>
        <w:pStyle w:val="Heading2"/>
      </w:pPr>
      <w:r>
        <w:t>23.1 Controlled Records</w:t>
      </w:r>
    </w:p>
    <w:p>
      <w:r>
        <w:t>ISEC shall maintain appropriate records of applications, evaluations, decisions, corrective actions, monitoring, renewal, complaints and appeals.</w:t>
      </w:r>
    </w:p>
    <w:p>
      <w:pPr>
        <w:pStyle w:val="Heading2"/>
      </w:pPr>
      <w:r>
        <w:t>23.2 Retention</w:t>
      </w:r>
    </w:p>
    <w:p>
      <w:r>
        <w:t>Records shall be retained for periods established by ISEC's controlled records policy and applicable requirements.</w:t>
      </w:r>
    </w:p>
    <w:p>
      <w:pPr>
        <w:pStyle w:val="Heading2"/>
      </w:pPr>
      <w:r>
        <w:t>23.3 Traceability</w:t>
      </w:r>
    </w:p>
    <w:p>
      <w:r>
        <w:t>Accreditation decisions and status changes shall be traceable to the relevant evaluation and decision records.</w:t>
      </w:r>
    </w:p>
    <w:p>
      <w:pPr>
        <w:pStyle w:val="Heading1"/>
      </w:pPr>
      <w:r>
        <w:t>24. Continuous Improvement of the Accreditation System</w:t>
      </w:r>
    </w:p>
    <w:p>
      <w:pPr>
        <w:pStyle w:val="Heading2"/>
      </w:pPr>
      <w:r>
        <w:t>24.1 System Review</w:t>
      </w:r>
    </w:p>
    <w:p>
      <w:r>
        <w:t>ISEC shall periodically review the effectiveness, consistency and clarity of its accreditation framework.</w:t>
      </w:r>
    </w:p>
    <w:p>
      <w:pPr>
        <w:pStyle w:val="Heading2"/>
      </w:pPr>
      <w:r>
        <w:t>24.2 Improvement</w:t>
      </w:r>
    </w:p>
    <w:p>
      <w:r>
        <w:t>Feedback, complaints, appeals, evaluator experience, institutional feedback and internal reviews may be used to improve accreditation processes.</w:t>
      </w:r>
    </w:p>
    <w:p>
      <w:pPr>
        <w:pStyle w:val="Heading2"/>
      </w:pPr>
      <w:r>
        <w:t>24.3 Controlled Revision</w:t>
      </w:r>
    </w:p>
    <w:p>
      <w:r>
        <w:t>Changes to this framework and related accreditation documents shall be subject to document control and version management.</w:t>
      </w:r>
    </w:p>
    <w:p>
      <w:pPr>
        <w:pStyle w:val="Heading1"/>
      </w:pPr>
      <w:r>
        <w:t>Annex A — Accreditation Decision Framework</w:t>
      </w:r>
    </w:p>
    <w:p>
      <w:r>
        <w:t>Accreditation decisions should consider the overall level of conformity, significance of deficiencies, reliability of evidence, institutional capacity to address findings, and any conditions applicable to the scope.</w:t>
      </w:r>
    </w:p>
    <w:p>
      <w:r>
        <w:t>Decision records should clearly state the decision, approved scope, status, effective date, validity information and conditions, where applicable.</w:t>
      </w:r>
    </w:p>
    <w:p>
      <w:pPr>
        <w:pStyle w:val="Heading1"/>
      </w:pPr>
      <w:r>
        <w:t>Annex B — Institutional Evidence Requirements</w:t>
      </w:r>
    </w:p>
    <w:p>
      <w:r>
        <w:t>Evidence categories should include legal identity and authority to operate; governance; mission and planning; academic governance; programs and curriculum; courses and training; teaching and learning; faculty; admission; student support; assessment; academic integrity; certificates and institutional documentation; facilities and resources; digital learning; records; research where applicable; quality assurance; complaints and appeals; finance and operations; risk and continuity; accessibility; public information; and continuous improvement.</w:t>
      </w:r>
    </w:p>
    <w:p>
      <w:r>
        <w:t>ISEC may request additional evidence where necessary to determine conformity.</w:t>
      </w:r>
    </w:p>
    <w:p>
      <w:pPr>
        <w:pStyle w:val="Heading1"/>
      </w:pPr>
      <w:r>
        <w:t>Annex C — Evaluation Report Structure</w:t>
      </w:r>
    </w:p>
    <w:p>
      <w:r>
        <w:t>1. Institution and accreditation scope</w:t>
      </w:r>
    </w:p>
    <w:p>
      <w:r>
        <w:t>2. Evaluation dates and methods</w:t>
      </w:r>
    </w:p>
    <w:p>
      <w:r>
        <w:t>3. Evaluation team</w:t>
      </w:r>
    </w:p>
    <w:p>
      <w:r>
        <w:t>4. Institutional profile</w:t>
      </w:r>
    </w:p>
    <w:p>
      <w:r>
        <w:t>5. Evidence reviewed</w:t>
      </w:r>
    </w:p>
    <w:p>
      <w:r>
        <w:t>6. Findings by ISEC 101:2026 clause</w:t>
      </w:r>
    </w:p>
    <w:p>
      <w:r>
        <w:t>7. Strengths and effective practices</w:t>
      </w:r>
    </w:p>
    <w:p>
      <w:r>
        <w:t>8. Deficiencies or nonconformities</w:t>
      </w:r>
    </w:p>
    <w:p>
      <w:r>
        <w:t>9. Corrective action requirements</w:t>
      </w:r>
    </w:p>
    <w:p>
      <w:r>
        <w:t>10. Overall evaluation conclusion</w:t>
      </w:r>
    </w:p>
    <w:p>
      <w:r>
        <w:t>11. Recommendation to the decision authority</w:t>
      </w:r>
    </w:p>
    <w:p>
      <w:pPr>
        <w:pStyle w:val="Heading1"/>
      </w:pPr>
      <w:r>
        <w:t>Annex D — Accreditation Certificate Requirements</w:t>
      </w:r>
    </w:p>
    <w:p>
      <w:r>
        <w:t>An accreditation certificate should include the ISEC identity, accredited institution name, unique accreditation code, accreditation scope, status, accreditation date, validity information where applicable, applicable standard, and authorized issuance information.</w:t>
      </w:r>
    </w:p>
    <w:p>
      <w:r>
        <w:t>The certificate should not imply accreditation beyond the approved institutional scope.</w:t>
      </w:r>
    </w:p>
    <w:p>
      <w:pPr>
        <w:pStyle w:val="Heading1"/>
      </w:pPr>
      <w:r>
        <w:t>Annex E — Monitoring and Renewal Framework</w:t>
      </w:r>
    </w:p>
    <w:p>
      <w:r>
        <w:t>Monitoring and renewal shall be proportionate to the accreditation scope, institutional profile, identified risks, conditions, material changes and previous findings.</w:t>
      </w:r>
    </w:p>
    <w:p>
      <w:r>
        <w:t>Renewal should reassess continued conformity rather than operate as an automatic administrative extension.</w:t>
      </w:r>
    </w:p>
    <w:p>
      <w:pPr>
        <w:pStyle w:val="Heading1"/>
      </w:pPr>
      <w:r>
        <w:t>Annex F — Appeals and Complaints Framework</w:t>
      </w:r>
    </w:p>
    <w:p>
      <w:r>
        <w:t>Procedures should define submission requirements, eligibility, timelines, impartial review, evidence, decision communication and recordkeeping.</w:t>
      </w:r>
    </w:p>
    <w:p>
      <w:r>
        <w:t>An appeal process should not be used to bypass ordinary corrective-action requirements unless the applicable procedure expressly permits it.</w:t>
      </w:r>
    </w:p>
    <w:p>
      <w:pPr>
        <w:pStyle w:val="Heading1"/>
      </w:pPr>
      <w:r>
        <w:t>Annex G — Public Verification Data Fields</w:t>
      </w:r>
    </w:p>
    <w:p>
      <w:r>
        <w:t>Institution Name</w:t>
      </w:r>
    </w:p>
    <w:p>
      <w:r>
        <w:t>Accreditation Code</w:t>
      </w:r>
    </w:p>
    <w:p>
      <w:r>
        <w:t>Accreditation Scope</w:t>
      </w:r>
    </w:p>
    <w:p>
      <w:r>
        <w:t>Institution Type</w:t>
      </w:r>
    </w:p>
    <w:p>
      <w:r>
        <w:t>Applicable Standard</w:t>
      </w:r>
    </w:p>
    <w:p>
      <w:r>
        <w:t>Accreditation Status</w:t>
      </w:r>
    </w:p>
    <w:p>
      <w:r>
        <w:t>Accreditation Date</w:t>
      </w:r>
    </w:p>
    <w:p>
      <w:r>
        <w:t>Valid Until</w:t>
      </w:r>
    </w:p>
    <w:p>
      <w:r>
        <w:t>Institution Website</w:t>
      </w:r>
    </w:p>
    <w:p>
      <w:r>
        <w:t>Public Notes, where appropriate</w:t>
      </w:r>
    </w:p>
    <w:p>
      <w:r>
        <w:br w:type="page"/>
      </w:r>
    </w:p>
    <w:p>
      <w:pPr>
        <w:pStyle w:val="Heading1"/>
      </w:pPr>
      <w:r>
        <w:t>Development Control Checklist</w:t>
      </w:r>
    </w:p>
    <w:p>
      <w:pPr>
        <w:pStyle w:val="ListBullet"/>
      </w:pPr>
      <w:r>
        <w:t>Reconcile this document against ISEC 101:2026 before publication.</w:t>
      </w:r>
    </w:p>
    <w:p>
      <w:pPr>
        <w:pStyle w:val="ListBullet"/>
      </w:pPr>
      <w:r>
        <w:t>Define the exact accreditation validity period.</w:t>
      </w:r>
    </w:p>
    <w:p>
      <w:pPr>
        <w:pStyle w:val="ListBullet"/>
      </w:pPr>
      <w:r>
        <w:t>Define detailed scoring and decision thresholds in the controlled evaluation framework.</w:t>
      </w:r>
    </w:p>
    <w:p>
      <w:pPr>
        <w:pStyle w:val="ListBullet"/>
      </w:pPr>
      <w:r>
        <w:t>Define evaluator appointment, qualification and independence controls.</w:t>
      </w:r>
    </w:p>
    <w:p>
      <w:pPr>
        <w:pStyle w:val="ListBullet"/>
      </w:pPr>
      <w:r>
        <w:t>Define detailed complaint and appeal timelines.</w:t>
      </w:r>
    </w:p>
    <w:p>
      <w:pPr>
        <w:pStyle w:val="ListBullet"/>
      </w:pPr>
      <w:r>
        <w:t>Define certificate and ISEC mark usage rules.</w:t>
      </w:r>
    </w:p>
    <w:p>
      <w:pPr>
        <w:pStyle w:val="ListBullet"/>
      </w:pPr>
      <w:r>
        <w:t>Define document and record retention periods.</w:t>
      </w:r>
    </w:p>
    <w:p>
      <w:pPr>
        <w:pStyle w:val="ListBullet"/>
      </w:pPr>
      <w:r>
        <w:t>Define monitoring frequency and renewal timing.</w:t>
      </w:r>
    </w:p>
    <w:p>
      <w:pPr>
        <w:pStyle w:val="ListBullet"/>
      </w:pPr>
      <w:r>
        <w:t>Define the controlled public verification data model.</w:t>
      </w:r>
    </w:p>
    <w:p>
      <w:pPr>
        <w:pStyle w:val="ListBullet"/>
      </w:pPr>
      <w:r>
        <w:t>Complete a final consistency, terminology and cross-reference review before issuing a published edition.</w:t>
      </w:r>
    </w:p>
    <w:p>
      <w:pPr>
        <w:pStyle w:val="Heading1"/>
      </w:pPr>
      <w:r>
        <w:t>Annex A — Accreditation Decision Framework</w:t>
      </w:r>
    </w:p>
    <w:p>
      <w:pPr>
        <w:pStyle w:val="Heading2"/>
      </w:pPr>
      <w:r>
        <w:t>A.1 Decision principles</w:t>
      </w:r>
    </w:p>
    <w:p>
      <w:r>
        <w:t>The accreditation decision shall reflect the institution's demonstrated conformity with ISEC 101:2026 within the approved scope. Decisions shall not be based solely on the number of findings; significance, evidence, systemic effect, institutional response and risk shall be considered.</w:t>
      </w:r>
    </w:p>
    <w:p>
      <w:pPr>
        <w:pStyle w:val="Heading2"/>
      </w:pPr>
      <w:r>
        <w:t>A.2 Decision categories</w:t>
      </w:r>
    </w:p>
    <w:p>
      <w:pPr>
        <w:pStyle w:val="ListBullet"/>
      </w:pPr>
      <w:r>
        <w:t>Accreditation Granted — requirements are demonstrated at an acceptable level and no unresolved condition prevents accreditation.</w:t>
      </w:r>
    </w:p>
    <w:p>
      <w:pPr>
        <w:pStyle w:val="ListBullet"/>
      </w:pPr>
      <w:r>
        <w:t>Accreditation Granted with Conditions — accreditation may be granted subject to clearly defined conditions, corrective actions and deadlines.</w:t>
      </w:r>
    </w:p>
    <w:p>
      <w:pPr>
        <w:pStyle w:val="ListBullet"/>
      </w:pPr>
      <w:r>
        <w:t>Decision Deferred — insufficient evidence or unresolved findings prevent a reliable decision at the evaluation stage; further evidence or follow-up evaluation is required.</w:t>
      </w:r>
    </w:p>
    <w:p>
      <w:pPr>
        <w:pStyle w:val="ListBullet"/>
      </w:pPr>
      <w:r>
        <w:t>Suspended — an existing accreditation is temporarily placed out of active standing under the applicable suspension rules.</w:t>
      </w:r>
    </w:p>
    <w:p>
      <w:pPr>
        <w:pStyle w:val="ListBullet"/>
      </w:pPr>
      <w:r>
        <w:t>Withdrawn — an existing accreditation is terminated under the applicable withdrawal rules.</w:t>
      </w:r>
    </w:p>
    <w:p>
      <w:pPr>
        <w:pStyle w:val="Heading2"/>
      </w:pPr>
      <w:r>
        <w:t>A.3 Decision record</w:t>
      </w:r>
    </w:p>
    <w:p>
      <w:r>
        <w:t>Every decision record shall identify the institution, unique accreditation code, scope, applicable standard, decision/status, effective date, validity period where applicable, conditions, and authorized decision information.</w:t>
      </w:r>
    </w:p>
    <w:p>
      <w:pPr>
        <w:pStyle w:val="Heading2"/>
      </w:pPr>
      <w:r>
        <w:t>A.4 Decision consistency</w:t>
      </w:r>
    </w:p>
    <w:p>
      <w:r>
        <w:t>ISEC should periodically review decisions across institutions to identify inconsistent application of requirements and improve decision-making consistency.</w:t>
      </w:r>
    </w:p>
    <w:p>
      <w:pPr>
        <w:pStyle w:val="Heading1"/>
      </w:pPr>
      <w:r>
        <w:t>Annex B — Institutional Evidence Requirements</w:t>
      </w:r>
    </w:p>
    <w:p>
      <w:pPr>
        <w:pStyle w:val="Heading2"/>
      </w:pPr>
      <w:r>
        <w:t>B.1 Evidence principles</w:t>
      </w:r>
    </w:p>
    <w:p>
      <w:r>
        <w:t>Evidence shall be relevant, reliable, sufficiently current for the matter being evaluated, attributable to the institution, and capable of reasonable verification.</w:t>
      </w:r>
    </w:p>
    <w:p>
      <w:pPr>
        <w:pStyle w:val="Heading2"/>
      </w:pPr>
      <w:r>
        <w:t>B.2 Core evidence categories</w:t>
      </w:r>
    </w:p>
    <w:p>
      <w:pPr>
        <w:pStyle w:val="ListBullet"/>
      </w:pPr>
      <w:r>
        <w:t>Legal identity, ownership or governing authority, and authority to operate.</w:t>
      </w:r>
    </w:p>
    <w:p>
      <w:pPr>
        <w:pStyle w:val="ListBullet"/>
      </w:pPr>
      <w:r>
        <w:t>Organizational structure, governance bodies, leadership responsibilities and conflict-of-interest arrangements.</w:t>
      </w:r>
    </w:p>
    <w:p>
      <w:pPr>
        <w:pStyle w:val="ListBullet"/>
      </w:pPr>
      <w:r>
        <w:t>Mission, vision, strategic plans, objectives, performance monitoring and institutional review.</w:t>
      </w:r>
    </w:p>
    <w:p>
      <w:pPr>
        <w:pStyle w:val="ListBullet"/>
      </w:pPr>
      <w:r>
        <w:t>Academic governance, program approval, curriculum, learning outcomes and academic policies.</w:t>
      </w:r>
    </w:p>
    <w:p>
      <w:pPr>
        <w:pStyle w:val="ListBullet"/>
      </w:pPr>
      <w:r>
        <w:t>Courses and training programs, including descriptions, levels or classifications, delivery arrangements and completion requirements.</w:t>
      </w:r>
    </w:p>
    <w:p>
      <w:pPr>
        <w:pStyle w:val="ListBullet"/>
      </w:pPr>
      <w:r>
        <w:t>Teaching and learning arrangements, educator qualifications, workload and professional development.</w:t>
      </w:r>
    </w:p>
    <w:p>
      <w:pPr>
        <w:pStyle w:val="ListBullet"/>
      </w:pPr>
      <w:r>
        <w:t>Admission, enrollment, student records and student support services.</w:t>
      </w:r>
    </w:p>
    <w:p>
      <w:pPr>
        <w:pStyle w:val="ListBullet"/>
      </w:pPr>
      <w:r>
        <w:t>Assessment and examination arrangements, academic integrity, grading and completion decisions.</w:t>
      </w:r>
    </w:p>
    <w:p>
      <w:pPr>
        <w:pStyle w:val="ListBullet"/>
      </w:pPr>
      <w:r>
        <w:t>Certificates, awards and institutional documentation, including controls over titles and public representations.</w:t>
      </w:r>
    </w:p>
    <w:p>
      <w:pPr>
        <w:pStyle w:val="ListBullet"/>
      </w:pPr>
      <w:r>
        <w:t>Facilities, learning resources, laboratories where applicable, technology and learning environments.</w:t>
      </w:r>
    </w:p>
    <w:p>
      <w:pPr>
        <w:pStyle w:val="ListBullet"/>
      </w:pPr>
      <w:r>
        <w:t>Online, distance and blended learning systems where applicable.</w:t>
      </w:r>
    </w:p>
    <w:p>
      <w:pPr>
        <w:pStyle w:val="ListBullet"/>
      </w:pPr>
      <w:r>
        <w:t>Quality assurance, internal evaluation, complaints, appeals, feedback and improvement actions.</w:t>
      </w:r>
    </w:p>
    <w:p>
      <w:pPr>
        <w:pStyle w:val="ListBullet"/>
      </w:pPr>
      <w:r>
        <w:t>Financial and operational resources, risk management and continuity arrangements.</w:t>
      </w:r>
    </w:p>
    <w:p>
      <w:pPr>
        <w:pStyle w:val="ListBullet"/>
      </w:pPr>
      <w:r>
        <w:t>Accessibility, inclusion and student welfare arrangements where applicable.</w:t>
      </w:r>
    </w:p>
    <w:p>
      <w:pPr>
        <w:pStyle w:val="ListBullet"/>
      </w:pPr>
      <w:r>
        <w:t>Public information, website content, promotional material and published institutional claims.</w:t>
      </w:r>
    </w:p>
    <w:p>
      <w:pPr>
        <w:pStyle w:val="Heading2"/>
      </w:pPr>
      <w:r>
        <w:t>B.3 Additional evidence</w:t>
      </w:r>
    </w:p>
    <w:p>
      <w:r>
        <w:t>ISEC may request additional or alternative evidence where the institution's size, mission, delivery model, educational activities, locations or risk profile requires it.</w:t>
      </w:r>
    </w:p>
    <w:p>
      <w:pPr>
        <w:pStyle w:val="Heading1"/>
      </w:pPr>
      <w:r>
        <w:t>Annex C — Evaluation Report Structure</w:t>
      </w:r>
    </w:p>
    <w:p>
      <w:pPr>
        <w:pStyle w:val="ListNumber"/>
      </w:pPr>
      <w:r>
        <w:t>Executive summary.</w:t>
      </w:r>
    </w:p>
    <w:p>
      <w:pPr>
        <w:pStyle w:val="ListNumber"/>
      </w:pPr>
      <w:r>
        <w:t>Institution identity and approved accreditation scope.</w:t>
      </w:r>
    </w:p>
    <w:p>
      <w:pPr>
        <w:pStyle w:val="ListNumber"/>
      </w:pPr>
      <w:r>
        <w:t>Institution type, educational profile and delivery model.</w:t>
      </w:r>
    </w:p>
    <w:p>
      <w:pPr>
        <w:pStyle w:val="ListNumber"/>
      </w:pPr>
      <w:r>
        <w:t>Evaluation dates, methods and evaluation team.</w:t>
      </w:r>
    </w:p>
    <w:p>
      <w:pPr>
        <w:pStyle w:val="ListNumber"/>
      </w:pPr>
      <w:r>
        <w:t>Evidence and records reviewed.</w:t>
      </w:r>
    </w:p>
    <w:p>
      <w:pPr>
        <w:pStyle w:val="ListNumber"/>
      </w:pPr>
      <w:r>
        <w:t>Findings against each applicable ISEC 101:2026 requirement.</w:t>
      </w:r>
    </w:p>
    <w:p>
      <w:pPr>
        <w:pStyle w:val="ListNumber"/>
      </w:pPr>
      <w:r>
        <w:t>Specific observations concerning courses, training programs, certificates, titles, assessment and public representations where relevant.</w:t>
      </w:r>
    </w:p>
    <w:p>
      <w:pPr>
        <w:pStyle w:val="ListNumber"/>
      </w:pPr>
      <w:r>
        <w:t>Strengths and effective practices, where appropriate.</w:t>
      </w:r>
    </w:p>
    <w:p>
      <w:pPr>
        <w:pStyle w:val="ListNumber"/>
      </w:pPr>
      <w:r>
        <w:t>Nonconformities, deficiencies or unresolved evidence gaps.</w:t>
      </w:r>
    </w:p>
    <w:p>
      <w:pPr>
        <w:pStyle w:val="ListNumber"/>
      </w:pPr>
      <w:r>
        <w:t>Required corrective actions and deadlines.</w:t>
      </w:r>
    </w:p>
    <w:p>
      <w:pPr>
        <w:pStyle w:val="ListNumber"/>
      </w:pPr>
      <w:r>
        <w:t>Overall evaluation conclusion.</w:t>
      </w:r>
    </w:p>
    <w:p>
      <w:pPr>
        <w:pStyle w:val="ListNumber"/>
      </w:pPr>
      <w:r>
        <w:t>Recommendation to the accreditation decision authority.</w:t>
      </w:r>
    </w:p>
    <w:p>
      <w:pPr>
        <w:pStyle w:val="Heading1"/>
      </w:pPr>
      <w:r>
        <w:t>Annex D — Accreditation Certificate Requirements</w:t>
      </w:r>
    </w:p>
    <w:p>
      <w:pPr>
        <w:pStyle w:val="Heading2"/>
      </w:pPr>
      <w:r>
        <w:t>D.1 Minimum certificate fields</w:t>
      </w:r>
    </w:p>
    <w:p>
      <w:pPr>
        <w:pStyle w:val="ListBullet"/>
      </w:pPr>
      <w:r>
        <w:t>ISEC name and identifying information.</w:t>
      </w:r>
    </w:p>
    <w:p>
      <w:pPr>
        <w:pStyle w:val="ListBullet"/>
      </w:pPr>
      <w:r>
        <w:t>Accredited institution's legal or official name.</w:t>
      </w:r>
    </w:p>
    <w:p>
      <w:pPr>
        <w:pStyle w:val="ListBullet"/>
      </w:pPr>
      <w:r>
        <w:t>Unique accreditation code.</w:t>
      </w:r>
    </w:p>
    <w:p>
      <w:pPr>
        <w:pStyle w:val="ListBullet"/>
      </w:pPr>
      <w:r>
        <w:t>Accreditation scope: Institutional Accreditation.</w:t>
      </w:r>
    </w:p>
    <w:p>
      <w:pPr>
        <w:pStyle w:val="ListBullet"/>
      </w:pPr>
      <w:r>
        <w:t>Institution type, where appropriate.</w:t>
      </w:r>
    </w:p>
    <w:p>
      <w:pPr>
        <w:pStyle w:val="ListBullet"/>
      </w:pPr>
      <w:r>
        <w:t>Applicable standard: ISEC 101:2026.</w:t>
      </w:r>
    </w:p>
    <w:p>
      <w:pPr>
        <w:pStyle w:val="ListBullet"/>
      </w:pPr>
      <w:r>
        <w:t>Accreditation status.</w:t>
      </w:r>
    </w:p>
    <w:p>
      <w:pPr>
        <w:pStyle w:val="ListBullet"/>
      </w:pPr>
      <w:r>
        <w:t>Accreditation date.</w:t>
      </w:r>
    </w:p>
    <w:p>
      <w:pPr>
        <w:pStyle w:val="ListBullet"/>
      </w:pPr>
      <w:r>
        <w:t>Valid-until date or other controlled validity statement.</w:t>
      </w:r>
    </w:p>
    <w:p>
      <w:pPr>
        <w:pStyle w:val="ListBullet"/>
      </w:pPr>
      <w:r>
        <w:t>Authorized issuance information.</w:t>
      </w:r>
    </w:p>
    <w:p>
      <w:pPr>
        <w:pStyle w:val="ListBullet"/>
      </w:pPr>
      <w:r>
        <w:t>Verification reference or instruction.</w:t>
      </w:r>
    </w:p>
    <w:p>
      <w:pPr>
        <w:pStyle w:val="Heading2"/>
      </w:pPr>
      <w:r>
        <w:t>D.2 Certificate integrity</w:t>
      </w:r>
    </w:p>
    <w:p>
      <w:r>
        <w:t>The certificate shall not use wording that reasonably implies accreditation of a qualification, degree, diploma, course or individual certificate unless ISEC has separately established and granted such a scope. Institutional accreditation shall not be represented as government recognition, statutory authorization, or accreditation by another organization.</w:t>
      </w:r>
    </w:p>
    <w:p>
      <w:pPr>
        <w:pStyle w:val="Heading1"/>
      </w:pPr>
      <w:r>
        <w:t>Annex E — Monitoring and Renewal Framework</w:t>
      </w:r>
    </w:p>
    <w:p>
      <w:pPr>
        <w:pStyle w:val="Heading2"/>
      </w:pPr>
      <w:r>
        <w:t>E.1 Monitoring</w:t>
      </w:r>
    </w:p>
    <w:p>
      <w:r>
        <w:t>Monitoring may be scheduled or triggered by material changes, conditions, complaints, significant findings, credible information affecting accreditation status, or other defined circumstances.</w:t>
      </w:r>
    </w:p>
    <w:p>
      <w:pPr>
        <w:pStyle w:val="Heading2"/>
      </w:pPr>
      <w:r>
        <w:t>E.2 Institutional notification</w:t>
      </w:r>
    </w:p>
    <w:p>
      <w:r>
        <w:t>Accredited institutions shall notify ISEC of material changes that may affect accreditation, including significant changes to legal identity, ownership or governance, educational scope, locations, delivery model, major facilities, or public representation.</w:t>
      </w:r>
    </w:p>
    <w:p>
      <w:pPr>
        <w:pStyle w:val="Heading2"/>
      </w:pPr>
      <w:r>
        <w:t>E.3 Renewal</w:t>
      </w:r>
    </w:p>
    <w:p>
      <w:r>
        <w:t>Renewal shall include sufficient evaluation to establish continued conformity with ISEC 101:2026. Previous accreditation does not create an automatic entitlement to renewal.</w:t>
      </w:r>
    </w:p>
    <w:p>
      <w:pPr>
        <w:pStyle w:val="Heading2"/>
      </w:pPr>
      <w:r>
        <w:t>E.4 Renewal outcome</w:t>
      </w:r>
    </w:p>
    <w:p>
      <w:r>
        <w:t>Renewal may result in continued accreditation, accreditation with conditions, deferral, suspension, withdrawal, or another controlled decision category applicable under the rules.</w:t>
      </w:r>
    </w:p>
    <w:p>
      <w:pPr>
        <w:pStyle w:val="Heading1"/>
      </w:pPr>
      <w:r>
        <w:t>Annex F — Appeals and Complaints Framework</w:t>
      </w:r>
    </w:p>
    <w:p>
      <w:pPr>
        <w:pStyle w:val="Heading2"/>
      </w:pPr>
      <w:r>
        <w:t>F.1 Complaint</w:t>
      </w:r>
    </w:p>
    <w:p>
      <w:r>
        <w:t>A complaint is an expression of dissatisfaction concerning ISEC's accreditation activities, personnel, process, or service. Complaints shall be recorded and assessed for appropriate action.</w:t>
      </w:r>
    </w:p>
    <w:p>
      <w:pPr>
        <w:pStyle w:val="Heading2"/>
      </w:pPr>
      <w:r>
        <w:t>F.2 Appeal</w:t>
      </w:r>
    </w:p>
    <w:p>
      <w:r>
        <w:t>An appeal is a formal request by an institution for reconsideration of an eligible accreditation decision. The appeal shall identify the decision, grounds, supporting evidence and requested outcome.</w:t>
      </w:r>
    </w:p>
    <w:p>
      <w:pPr>
        <w:pStyle w:val="Heading2"/>
      </w:pPr>
      <w:r>
        <w:t>F.3 Process controls</w:t>
      </w:r>
    </w:p>
    <w:p>
      <w:pPr>
        <w:pStyle w:val="ListBullet"/>
      </w:pPr>
      <w:r>
        <w:t>Receipt and acknowledgment.</w:t>
      </w:r>
    </w:p>
    <w:p>
      <w:pPr>
        <w:pStyle w:val="ListBullet"/>
      </w:pPr>
      <w:r>
        <w:t>Eligibility and scope review.</w:t>
      </w:r>
    </w:p>
    <w:p>
      <w:pPr>
        <w:pStyle w:val="ListBullet"/>
      </w:pPr>
      <w:r>
        <w:t>Impartial examination of relevant evidence.</w:t>
      </w:r>
    </w:p>
    <w:p>
      <w:pPr>
        <w:pStyle w:val="ListBullet"/>
      </w:pPr>
      <w:r>
        <w:t>Opportunity for the affected party to provide information where appropriate.</w:t>
      </w:r>
    </w:p>
    <w:p>
      <w:pPr>
        <w:pStyle w:val="ListBullet"/>
      </w:pPr>
      <w:r>
        <w:t>Documented outcome and reasons.</w:t>
      </w:r>
    </w:p>
    <w:p>
      <w:pPr>
        <w:pStyle w:val="ListBullet"/>
      </w:pPr>
      <w:r>
        <w:t>Defined closure and recordkeeping.</w:t>
      </w:r>
    </w:p>
    <w:p>
      <w:pPr>
        <w:pStyle w:val="Heading2"/>
      </w:pPr>
      <w:r>
        <w:t>F.4 Protection from retaliation</w:t>
      </w:r>
    </w:p>
    <w:p>
      <w:r>
        <w:t>A legitimate complaint or appeal shall not by itself be treated as grounds for adverse accreditation action.</w:t>
      </w:r>
    </w:p>
    <w:p>
      <w:pPr>
        <w:pStyle w:val="Heading1"/>
      </w:pPr>
      <w:r>
        <w:t>Annex G — Public Verification Data Fields</w:t>
      </w:r>
    </w:p>
    <w:p>
      <w:pPr>
        <w:pStyle w:val="Heading2"/>
      </w:pPr>
      <w:r>
        <w:t>G.1 Public record</w:t>
      </w:r>
    </w:p>
    <w:p>
      <w:pPr>
        <w:pStyle w:val="ListBullet"/>
      </w:pPr>
      <w:r>
        <w:t>Institution Name.</w:t>
      </w:r>
    </w:p>
    <w:p>
      <w:pPr>
        <w:pStyle w:val="ListBullet"/>
      </w:pPr>
      <w:r>
        <w:t>Accreditation Code.</w:t>
      </w:r>
    </w:p>
    <w:p>
      <w:pPr>
        <w:pStyle w:val="ListBullet"/>
      </w:pPr>
      <w:r>
        <w:t>Accreditation Scope.</w:t>
      </w:r>
    </w:p>
    <w:p>
      <w:pPr>
        <w:pStyle w:val="ListBullet"/>
      </w:pPr>
      <w:r>
        <w:t>Institution Type.</w:t>
      </w:r>
    </w:p>
    <w:p>
      <w:pPr>
        <w:pStyle w:val="ListBullet"/>
      </w:pPr>
      <w:r>
        <w:t>Applicable Standard.</w:t>
      </w:r>
    </w:p>
    <w:p>
      <w:pPr>
        <w:pStyle w:val="ListBullet"/>
      </w:pPr>
      <w:r>
        <w:t>Accreditation Status.</w:t>
      </w:r>
    </w:p>
    <w:p>
      <w:pPr>
        <w:pStyle w:val="ListBullet"/>
      </w:pPr>
      <w:r>
        <w:t>Accreditation Date.</w:t>
      </w:r>
    </w:p>
    <w:p>
      <w:pPr>
        <w:pStyle w:val="ListBullet"/>
      </w:pPr>
      <w:r>
        <w:t>Valid Until.</w:t>
      </w:r>
    </w:p>
    <w:p>
      <w:pPr>
        <w:pStyle w:val="ListBullet"/>
      </w:pPr>
      <w:r>
        <w:t>Institution Website, where approved for publication.</w:t>
      </w:r>
    </w:p>
    <w:p>
      <w:pPr>
        <w:pStyle w:val="ListBullet"/>
      </w:pPr>
      <w:r>
        <w:t>Public notes or limitations, where appropriate.</w:t>
      </w:r>
    </w:p>
    <w:p>
      <w:pPr>
        <w:pStyle w:val="Heading2"/>
      </w:pPr>
      <w:r>
        <w:t>G.2 Verification integrity</w:t>
      </w:r>
    </w:p>
    <w:p>
      <w:r>
        <w:t>The public verification record shall be generated from or reconciled with the controlled accreditation record. Accreditation codes shall be unique within the ISEC registry. Status changes shall be reflected in the public record without creating misleading historical representations.</w:t>
      </w:r>
    </w:p>
    <w:p>
      <w:pPr>
        <w:pStyle w:val="Heading1"/>
      </w:pPr>
      <w:r>
        <w:t>Annex H — Evaluator Competence and Appointment</w:t>
      </w:r>
    </w:p>
    <w:p>
      <w:pPr>
        <w:pStyle w:val="Heading2"/>
      </w:pPr>
      <w:r>
        <w:t>H.1 Competence</w:t>
      </w:r>
    </w:p>
    <w:p>
      <w:r>
        <w:t>Evaluators should demonstrate relevant education, professional or academic experience, evaluation competence, understanding of evidence-based assessment, and familiarity with the educational context being evaluated.</w:t>
      </w:r>
    </w:p>
    <w:p>
      <w:pPr>
        <w:pStyle w:val="Heading2"/>
      </w:pPr>
      <w:r>
        <w:t>H.2 Appointment</w:t>
      </w:r>
    </w:p>
    <w:p>
      <w:r>
        <w:t>ISEC shall appoint evaluators appropriate to the institution and scope. Evaluators shall receive sufficient information about the assignment, applicable requirements and expected conduct.</w:t>
      </w:r>
    </w:p>
    <w:p>
      <w:pPr>
        <w:pStyle w:val="Heading2"/>
      </w:pPr>
      <w:r>
        <w:t>H.3 Conflict of interest</w:t>
      </w:r>
    </w:p>
    <w:p>
      <w:r>
        <w:t>Before assignment and throughout an evaluation, evaluators shall disclose actual, potential or perceived conflicts of interest. ISEC shall determine whether mitigation, reassignment or another control is necessary.</w:t>
      </w:r>
    </w:p>
    <w:p>
      <w:pPr>
        <w:pStyle w:val="Heading2"/>
      </w:pPr>
      <w:r>
        <w:t>H.4 Confidentiality</w:t>
      </w:r>
    </w:p>
    <w:p>
      <w:r>
        <w:t>Evaluators shall protect confidential institutional information obtained through accreditation activities and use it only for authorized purposes.</w:t>
      </w:r>
    </w:p>
    <w:p>
      <w:pPr>
        <w:pStyle w:val="Heading1"/>
      </w:pPr>
      <w:r>
        <w:t>Annex I — Accreditation Mark and Public Representation Rules</w:t>
      </w:r>
    </w:p>
    <w:p>
      <w:pPr>
        <w:pStyle w:val="Heading2"/>
      </w:pPr>
      <w:r>
        <w:t>I.1 Authorized claims</w:t>
      </w:r>
    </w:p>
    <w:p>
      <w:r>
        <w:t>An accredited institution may state that it is accredited by ISEC only while its accreditation is active and only within the approved scope.</w:t>
      </w:r>
    </w:p>
    <w:p>
      <w:pPr>
        <w:pStyle w:val="Heading2"/>
      </w:pPr>
      <w:r>
        <w:t>I.2 Prohibited or misleading claims</w:t>
      </w:r>
    </w:p>
    <w:p>
      <w:pPr>
        <w:pStyle w:val="ListBullet"/>
      </w:pPr>
      <w:r>
        <w:t>Claiming ISEC accreditation for an individual program, course, qualification or certificate when only institutional accreditation has been granted.</w:t>
      </w:r>
    </w:p>
    <w:p>
      <w:pPr>
        <w:pStyle w:val="ListBullet"/>
      </w:pPr>
      <w:r>
        <w:t>Claiming that ISEC accreditation is equivalent to government recognition, statutory licensing, or accreditation by another body.</w:t>
      </w:r>
    </w:p>
    <w:p>
      <w:pPr>
        <w:pStyle w:val="ListBullet"/>
      </w:pPr>
      <w:r>
        <w:t>Using an expired, suspended or withdrawn accreditation as though it were active.</w:t>
      </w:r>
    </w:p>
    <w:p>
      <w:pPr>
        <w:pStyle w:val="ListBullet"/>
      </w:pPr>
      <w:r>
        <w:t>Altering an ISEC accreditation certificate or verification record.</w:t>
      </w:r>
    </w:p>
    <w:p>
      <w:pPr>
        <w:pStyle w:val="ListBullet"/>
      </w:pPr>
      <w:r>
        <w:t>Using accreditation wording that materially expands the approved scope.</w:t>
      </w:r>
    </w:p>
    <w:p>
      <w:pPr>
        <w:pStyle w:val="Heading2"/>
      </w:pPr>
      <w:r>
        <w:t>I.3 Mark controls</w:t>
      </w:r>
    </w:p>
    <w:p>
      <w:r>
        <w:t>ISEC may establish separate graphic and technical rules for logos, marks and digital representations. Such rules shall be controlled documents and shall be communicated to accredited institutions.</w:t>
      </w:r>
    </w:p>
    <w:p>
      <w:pPr>
        <w:pStyle w:val="Heading1"/>
      </w:pPr>
      <w:r>
        <w:t>Annex J — Document Control and Revision</w:t>
      </w:r>
    </w:p>
    <w:p>
      <w:pPr>
        <w:pStyle w:val="Heading2"/>
      </w:pPr>
      <w:r>
        <w:t>J.1 Controlled documents</w:t>
      </w:r>
    </w:p>
    <w:p>
      <w:r>
        <w:t>The ISEC accreditation system shall maintain controlled versions of the standard, framework, procedures, forms, evaluation instruments, decision records and public verification information.</w:t>
      </w:r>
    </w:p>
    <w:p>
      <w:pPr>
        <w:pStyle w:val="Heading2"/>
      </w:pPr>
      <w:r>
        <w:t>J.2 Revision identification</w:t>
      </w:r>
    </w:p>
    <w:p>
      <w:r>
        <w:t>Each controlled document should identify its document number, title, edition or version, effective date and approval status.</w:t>
      </w:r>
    </w:p>
    <w:p>
      <w:pPr>
        <w:pStyle w:val="Heading2"/>
      </w:pPr>
      <w:r>
        <w:t>J.3 Transition</w:t>
      </w:r>
    </w:p>
    <w:p>
      <w:r>
        <w:t>When a requirement is revised, ISEC should define the effective date and any transition arrangements necessary for institutions already under evaluation or accreditation.</w:t>
      </w:r>
    </w:p>
    <w:p>
      <w:pPr>
        <w:pStyle w:val="Heading1"/>
      </w:pPr>
      <w:r>
        <w:t>Cross-Reference to ISEC 101:2026</w:t>
      </w:r>
    </w:p>
    <w:p>
      <w:r>
        <w:t>This Framework shall be read together with ISEC 101:2026. ISEC 101:2026 defines what an educational institution is expected to demonstrate; this Framework defines how ISEC administers the accreditation lifecycle. Where a procedural document conflicts with a mandatory requirement of ISEC 101:2026, the conflict shall be resolved through controlled document review before use.</w:t>
      </w:r>
    </w:p>
    <w:p>
      <w:r>
        <w:t>The two documents should be reviewed together before publication to ensure consistent terminology for accreditation scope, status, evaluation findings, corrective action, monitoring, renewal, complaints, appeals, certificates and public verification.</w:t>
      </w:r>
    </w:p>
    <w:p>
      <w:r>
        <w:br w:type="page"/>
      </w:r>
    </w:p>
    <w:p>
      <w:pPr>
        <w:pStyle w:val="Heading1"/>
      </w:pPr>
      <w:r>
        <w:t>Reconciliation Control Record — File 1 + File 2</w:t>
      </w:r>
    </w:p>
    <w:p>
      <w:r>
        <w:t>A cross-document reconciliation has been completed between ISEC 101:2026 and this Accreditation Framework &amp; Rules. The adopted architecture is: ISEC 101:2026 defines institutional accreditation requirements; this document defines the accreditation lifecycle and operating rules. Institutional Accreditation remains the principal scope, while Institution Type is recorded separately.</w:t>
      </w:r>
    </w:p>
    <w:p>
      <w:r>
        <w:t>Controlled consistency points:</w:t>
      </w:r>
    </w:p>
    <w:p>
      <w:pPr>
        <w:pStyle w:val="ListBullet"/>
      </w:pPr>
      <w:r>
        <w:t>Courses, training programs, certificates, titles, curriculum, assessment and public representations may be reviewed as evidence relevant to institutional accreditation.</w:t>
      </w:r>
    </w:p>
    <w:p>
      <w:pPr>
        <w:pStyle w:val="ListBullet"/>
      </w:pPr>
      <w:r>
        <w:t>Review of an educational activity does not automatically create separate accreditation of that activity.</w:t>
      </w:r>
    </w:p>
    <w:p>
      <w:pPr>
        <w:pStyle w:val="ListBullet"/>
      </w:pPr>
      <w:r>
        <w:t>Public verification shall reflect the controlled accreditation record.</w:t>
      </w:r>
    </w:p>
    <w:p>
      <w:pPr>
        <w:pStyle w:val="ListBullet"/>
      </w:pPr>
      <w:r>
        <w:t>Status terminology shall remain consistent across certificates, registry records and public verification.</w:t>
      </w:r>
    </w:p>
    <w:p>
      <w:pPr>
        <w:pStyle w:val="ListBullet"/>
      </w:pPr>
      <w:r>
        <w:t>Any future revision affecting scope, decision categories, corrective action, monitoring or renewal must be checked against both documents.</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